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B46A" w14:textId="340C7A39" w:rsidR="0070699A" w:rsidRPr="007C006D" w:rsidRDefault="007C006D" w:rsidP="007C0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6D">
        <w:rPr>
          <w:rFonts w:ascii="Times New Roman" w:hAnsi="Times New Roman" w:cs="Times New Roman"/>
          <w:b/>
          <w:bCs/>
          <w:sz w:val="24"/>
          <w:szCs w:val="24"/>
        </w:rPr>
        <w:t>Introduzindo o debate sobre gênero</w:t>
      </w:r>
    </w:p>
    <w:p w14:paraId="5BEFFC32" w14:textId="769E490C" w:rsidR="007C006D" w:rsidRPr="007C006D" w:rsidRDefault="007C006D" w:rsidP="007C00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006D">
        <w:rPr>
          <w:rFonts w:ascii="Times New Roman" w:hAnsi="Times New Roman" w:cs="Times New Roman"/>
          <w:b/>
          <w:bCs/>
          <w:sz w:val="24"/>
          <w:szCs w:val="24"/>
        </w:rPr>
        <w:t>Objetivo</w:t>
      </w:r>
    </w:p>
    <w:p w14:paraId="185E22D2" w14:textId="690376C0" w:rsidR="007C006D" w:rsidRDefault="007C006D" w:rsidP="007C00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06D">
        <w:rPr>
          <w:rFonts w:ascii="Times New Roman" w:hAnsi="Times New Roman" w:cs="Times New Roman"/>
          <w:sz w:val="24"/>
          <w:szCs w:val="24"/>
        </w:rPr>
        <w:t xml:space="preserve">O objetivo dessa proposta é fazer um debate de gênero que proporcione uma reflexão do </w:t>
      </w:r>
      <w:r>
        <w:rPr>
          <w:rFonts w:ascii="Times New Roman" w:hAnsi="Times New Roman" w:cs="Times New Roman"/>
          <w:sz w:val="24"/>
          <w:szCs w:val="24"/>
        </w:rPr>
        <w:t xml:space="preserve">aluno </w:t>
      </w:r>
      <w:r w:rsidRPr="007C006D">
        <w:rPr>
          <w:rFonts w:ascii="Times New Roman" w:hAnsi="Times New Roman" w:cs="Times New Roman"/>
          <w:sz w:val="24"/>
          <w:szCs w:val="24"/>
        </w:rPr>
        <w:t>sobre si e sobre o outro, estimulando processos de autoconhecimento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06D">
        <w:rPr>
          <w:rFonts w:ascii="Times New Roman" w:hAnsi="Times New Roman" w:cs="Times New Roman"/>
          <w:sz w:val="24"/>
          <w:szCs w:val="24"/>
        </w:rPr>
        <w:t xml:space="preserve">empatia e </w:t>
      </w:r>
      <w:r>
        <w:rPr>
          <w:rFonts w:ascii="Times New Roman" w:hAnsi="Times New Roman" w:cs="Times New Roman"/>
          <w:sz w:val="24"/>
          <w:szCs w:val="24"/>
        </w:rPr>
        <w:t>percepção das diferenças positivamente</w:t>
      </w:r>
      <w:r w:rsidRPr="007C006D">
        <w:rPr>
          <w:rFonts w:ascii="Times New Roman" w:hAnsi="Times New Roman" w:cs="Times New Roman"/>
          <w:sz w:val="24"/>
          <w:szCs w:val="24"/>
        </w:rPr>
        <w:t>. A construção da dinâmica busca incluir identidades múltiplas,</w:t>
      </w:r>
      <w:r>
        <w:rPr>
          <w:rFonts w:ascii="Times New Roman" w:hAnsi="Times New Roman" w:cs="Times New Roman"/>
          <w:sz w:val="24"/>
          <w:szCs w:val="24"/>
        </w:rPr>
        <w:t xml:space="preserve"> pautadas na realidade e vivencias de cada.</w:t>
      </w:r>
    </w:p>
    <w:p w14:paraId="38073E19" w14:textId="072BBC31" w:rsidR="007C006D" w:rsidRPr="007C006D" w:rsidRDefault="007C006D" w:rsidP="007C006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06D">
        <w:rPr>
          <w:rFonts w:ascii="Times New Roman" w:hAnsi="Times New Roman" w:cs="Times New Roman"/>
          <w:b/>
          <w:bCs/>
          <w:sz w:val="24"/>
          <w:szCs w:val="24"/>
        </w:rPr>
        <w:t>Materiais</w:t>
      </w:r>
    </w:p>
    <w:p w14:paraId="05E98605" w14:textId="1FBE3154" w:rsidR="007C006D" w:rsidRDefault="007C006D" w:rsidP="007C00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Tiras de cartolinas nas cores azul e rosa, pinceis e fita adesiva.</w:t>
      </w:r>
    </w:p>
    <w:p w14:paraId="1BC50869" w14:textId="60EC9E9E" w:rsidR="007C006D" w:rsidRPr="00CC3627" w:rsidRDefault="00CC3627" w:rsidP="007C006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627">
        <w:rPr>
          <w:rFonts w:ascii="Times New Roman" w:hAnsi="Times New Roman" w:cs="Times New Roman"/>
          <w:b/>
          <w:bCs/>
          <w:sz w:val="24"/>
          <w:szCs w:val="24"/>
        </w:rPr>
        <w:t>Execução</w:t>
      </w:r>
    </w:p>
    <w:p w14:paraId="621D0130" w14:textId="3D953B1B" w:rsidR="00CC3627" w:rsidRPr="00CC3627" w:rsidRDefault="00CC3627" w:rsidP="00CC36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627">
        <w:rPr>
          <w:rFonts w:ascii="Times New Roman" w:hAnsi="Times New Roman" w:cs="Times New Roman"/>
          <w:sz w:val="24"/>
          <w:szCs w:val="24"/>
        </w:rPr>
        <w:t>Cada aluno irá receber d</w:t>
      </w:r>
      <w:r>
        <w:rPr>
          <w:rFonts w:ascii="Times New Roman" w:hAnsi="Times New Roman" w:cs="Times New Roman"/>
          <w:sz w:val="24"/>
          <w:szCs w:val="24"/>
        </w:rPr>
        <w:t>uas tiras</w:t>
      </w:r>
      <w:r w:rsidRPr="00CC36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azul e 1 rosa</w:t>
      </w:r>
      <w:r w:rsidRPr="00CC3627">
        <w:rPr>
          <w:rFonts w:ascii="Times New Roman" w:hAnsi="Times New Roman" w:cs="Times New Roman"/>
          <w:sz w:val="24"/>
          <w:szCs w:val="24"/>
        </w:rPr>
        <w:t xml:space="preserve">), em que </w:t>
      </w:r>
      <w:r>
        <w:rPr>
          <w:rFonts w:ascii="Times New Roman" w:hAnsi="Times New Roman" w:cs="Times New Roman"/>
          <w:sz w:val="24"/>
          <w:szCs w:val="24"/>
        </w:rPr>
        <w:t>irão</w:t>
      </w:r>
      <w:r w:rsidRPr="00CC3627">
        <w:rPr>
          <w:rFonts w:ascii="Times New Roman" w:hAnsi="Times New Roman" w:cs="Times New Roman"/>
          <w:sz w:val="24"/>
          <w:szCs w:val="24"/>
        </w:rPr>
        <w:t xml:space="preserve"> escrever com qual gênero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627">
        <w:rPr>
          <w:rFonts w:ascii="Times New Roman" w:hAnsi="Times New Roman" w:cs="Times New Roman"/>
          <w:sz w:val="24"/>
          <w:szCs w:val="24"/>
        </w:rPr>
        <w:t>identifica, de forma espontânea</w:t>
      </w:r>
      <w:r w:rsidR="00382B69">
        <w:rPr>
          <w:rFonts w:ascii="Times New Roman" w:hAnsi="Times New Roman" w:cs="Times New Roman"/>
          <w:sz w:val="24"/>
          <w:szCs w:val="24"/>
        </w:rPr>
        <w:t>, preenchido na tira que o mesmo achar conveniente.</w:t>
      </w:r>
      <w:r w:rsidRPr="00CC3627">
        <w:rPr>
          <w:rFonts w:ascii="Times New Roman" w:hAnsi="Times New Roman" w:cs="Times New Roman"/>
          <w:sz w:val="24"/>
          <w:szCs w:val="24"/>
        </w:rPr>
        <w:t xml:space="preserve"> Caso perguntem o que é gênero,</w:t>
      </w:r>
      <w:r w:rsidR="00E23880">
        <w:rPr>
          <w:rFonts w:ascii="Times New Roman" w:hAnsi="Times New Roman" w:cs="Times New Roman"/>
          <w:sz w:val="24"/>
          <w:szCs w:val="24"/>
        </w:rPr>
        <w:t xml:space="preserve"> o mediador </w:t>
      </w:r>
      <w:r w:rsidRPr="00CC3627">
        <w:rPr>
          <w:rFonts w:ascii="Times New Roman" w:hAnsi="Times New Roman" w:cs="Times New Roman"/>
          <w:sz w:val="24"/>
          <w:szCs w:val="24"/>
        </w:rPr>
        <w:t>dará uma breve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627">
        <w:rPr>
          <w:rFonts w:ascii="Times New Roman" w:hAnsi="Times New Roman" w:cs="Times New Roman"/>
          <w:sz w:val="24"/>
          <w:szCs w:val="24"/>
        </w:rPr>
        <w:t>definição e oferecerá as opções: mulher cis, homem cis, mulher trans, homem trans, não-binári</w:t>
      </w:r>
      <w:r w:rsidR="00382B69">
        <w:rPr>
          <w:rFonts w:ascii="Times New Roman" w:hAnsi="Times New Roman" w:cs="Times New Roman"/>
          <w:sz w:val="24"/>
          <w:szCs w:val="24"/>
        </w:rPr>
        <w:t>o</w:t>
      </w:r>
      <w:r w:rsidRPr="00CC3627">
        <w:rPr>
          <w:rFonts w:ascii="Times New Roman" w:hAnsi="Times New Roman" w:cs="Times New Roman"/>
          <w:sz w:val="24"/>
          <w:szCs w:val="24"/>
        </w:rPr>
        <w:t>. (2min.)</w:t>
      </w:r>
    </w:p>
    <w:p w14:paraId="3FB0E1C0" w14:textId="18593E2A" w:rsidR="00CC3627" w:rsidRPr="00CC3627" w:rsidRDefault="00E23880" w:rsidP="00A023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mediador</w:t>
      </w:r>
      <w:r w:rsidR="00CC3627" w:rsidRPr="00CC3627">
        <w:rPr>
          <w:rFonts w:ascii="Times New Roman" w:hAnsi="Times New Roman" w:cs="Times New Roman"/>
          <w:sz w:val="24"/>
          <w:szCs w:val="24"/>
        </w:rPr>
        <w:t xml:space="preserve"> pedirá para os alunos </w:t>
      </w:r>
      <w:r w:rsidR="00A023BD">
        <w:rPr>
          <w:rFonts w:ascii="Times New Roman" w:hAnsi="Times New Roman" w:cs="Times New Roman"/>
          <w:sz w:val="24"/>
          <w:szCs w:val="24"/>
        </w:rPr>
        <w:t xml:space="preserve">escreverem no verso as características do gênero definido. </w:t>
      </w:r>
      <w:r w:rsidR="00CC3627" w:rsidRPr="00CC3627">
        <w:rPr>
          <w:rFonts w:ascii="Times New Roman" w:hAnsi="Times New Roman" w:cs="Times New Roman"/>
          <w:sz w:val="24"/>
          <w:szCs w:val="24"/>
        </w:rPr>
        <w:t xml:space="preserve">Para estimular a reflexão, </w:t>
      </w:r>
      <w:r>
        <w:rPr>
          <w:rFonts w:ascii="Times New Roman" w:hAnsi="Times New Roman" w:cs="Times New Roman"/>
          <w:sz w:val="24"/>
          <w:szCs w:val="24"/>
        </w:rPr>
        <w:t>o mediador</w:t>
      </w:r>
      <w:r w:rsidR="00CC3627" w:rsidRPr="00CC3627">
        <w:rPr>
          <w:rFonts w:ascii="Times New Roman" w:hAnsi="Times New Roman" w:cs="Times New Roman"/>
          <w:sz w:val="24"/>
          <w:szCs w:val="24"/>
        </w:rPr>
        <w:t xml:space="preserve"> pode fazer algumas perguntas</w:t>
      </w:r>
      <w:r w:rsidR="00A023BD">
        <w:rPr>
          <w:rFonts w:ascii="Times New Roman" w:hAnsi="Times New Roman" w:cs="Times New Roman"/>
          <w:sz w:val="24"/>
          <w:szCs w:val="24"/>
        </w:rPr>
        <w:t xml:space="preserve"> norteadoras</w:t>
      </w:r>
      <w:r w:rsidR="00CC3627" w:rsidRPr="00CC3627">
        <w:rPr>
          <w:rFonts w:ascii="Times New Roman" w:hAnsi="Times New Roman" w:cs="Times New Roman"/>
          <w:sz w:val="24"/>
          <w:szCs w:val="24"/>
        </w:rPr>
        <w:t>, por exemplo:</w:t>
      </w:r>
      <w:r w:rsidR="00A023BD">
        <w:rPr>
          <w:rFonts w:ascii="Times New Roman" w:hAnsi="Times New Roman" w:cs="Times New Roman"/>
          <w:sz w:val="24"/>
          <w:szCs w:val="24"/>
        </w:rPr>
        <w:t xml:space="preserve"> </w:t>
      </w:r>
      <w:r w:rsidR="00CC3627" w:rsidRPr="00CC3627">
        <w:rPr>
          <w:rFonts w:ascii="Times New Roman" w:hAnsi="Times New Roman" w:cs="Times New Roman"/>
          <w:sz w:val="24"/>
          <w:szCs w:val="24"/>
        </w:rPr>
        <w:t>tipos de vestimentas</w:t>
      </w:r>
      <w:r w:rsidR="00A023BD">
        <w:rPr>
          <w:rFonts w:ascii="Times New Roman" w:hAnsi="Times New Roman" w:cs="Times New Roman"/>
          <w:sz w:val="24"/>
          <w:szCs w:val="24"/>
        </w:rPr>
        <w:t>, q</w:t>
      </w:r>
      <w:r w:rsidR="00CC3627" w:rsidRPr="00CC3627">
        <w:rPr>
          <w:rFonts w:ascii="Times New Roman" w:hAnsi="Times New Roman" w:cs="Times New Roman"/>
          <w:sz w:val="24"/>
          <w:szCs w:val="24"/>
        </w:rPr>
        <w:t>uais comportamentos geralmente são esperados</w:t>
      </w:r>
      <w:r w:rsidR="00A023BD">
        <w:rPr>
          <w:rFonts w:ascii="Times New Roman" w:hAnsi="Times New Roman" w:cs="Times New Roman"/>
          <w:sz w:val="24"/>
          <w:szCs w:val="24"/>
        </w:rPr>
        <w:t xml:space="preserve">, </w:t>
      </w:r>
      <w:r w:rsidR="00CC3627" w:rsidRPr="00CC3627">
        <w:rPr>
          <w:rFonts w:ascii="Times New Roman" w:hAnsi="Times New Roman" w:cs="Times New Roman"/>
          <w:sz w:val="24"/>
          <w:szCs w:val="24"/>
        </w:rPr>
        <w:t>que tipo de pessoa se relaciona</w:t>
      </w:r>
      <w:r w:rsidR="00A023BD">
        <w:rPr>
          <w:rFonts w:ascii="Times New Roman" w:hAnsi="Times New Roman" w:cs="Times New Roman"/>
          <w:sz w:val="24"/>
          <w:szCs w:val="24"/>
        </w:rPr>
        <w:t>,</w:t>
      </w:r>
      <w:r w:rsidR="00CC3627" w:rsidRPr="00CC3627">
        <w:rPr>
          <w:rFonts w:ascii="Times New Roman" w:hAnsi="Times New Roman" w:cs="Times New Roman"/>
          <w:sz w:val="24"/>
          <w:szCs w:val="24"/>
        </w:rPr>
        <w:t xml:space="preserve"> </w:t>
      </w:r>
      <w:r w:rsidR="00A023BD">
        <w:rPr>
          <w:rFonts w:ascii="Times New Roman" w:hAnsi="Times New Roman" w:cs="Times New Roman"/>
          <w:sz w:val="24"/>
          <w:szCs w:val="24"/>
        </w:rPr>
        <w:t>entre outras perguntas.</w:t>
      </w:r>
    </w:p>
    <w:p w14:paraId="6B572504" w14:textId="4EEB2A3D" w:rsidR="00CC3627" w:rsidRDefault="00BF1704" w:rsidP="00A023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Posterior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C3627" w:rsidRPr="00CC3627">
        <w:rPr>
          <w:rFonts w:ascii="Times New Roman" w:hAnsi="Times New Roman" w:cs="Times New Roman"/>
          <w:sz w:val="24"/>
          <w:szCs w:val="24"/>
        </w:rPr>
        <w:t xml:space="preserve"> </w:t>
      </w:r>
      <w:r w:rsidR="00A023BD">
        <w:rPr>
          <w:rFonts w:ascii="Times New Roman" w:hAnsi="Times New Roman" w:cs="Times New Roman"/>
          <w:sz w:val="24"/>
          <w:szCs w:val="24"/>
        </w:rPr>
        <w:t>esta</w:t>
      </w:r>
      <w:proofErr w:type="gramEnd"/>
      <w:r w:rsidR="00A023BD">
        <w:rPr>
          <w:rFonts w:ascii="Times New Roman" w:hAnsi="Times New Roman" w:cs="Times New Roman"/>
          <w:sz w:val="24"/>
          <w:szCs w:val="24"/>
        </w:rPr>
        <w:t xml:space="preserve"> etapa</w:t>
      </w:r>
      <w:r w:rsidR="00CC3627" w:rsidRPr="00CC3627">
        <w:rPr>
          <w:rFonts w:ascii="Times New Roman" w:hAnsi="Times New Roman" w:cs="Times New Roman"/>
          <w:sz w:val="24"/>
          <w:szCs w:val="24"/>
        </w:rPr>
        <w:t xml:space="preserve">, </w:t>
      </w:r>
      <w:r w:rsidR="00E23880">
        <w:rPr>
          <w:rFonts w:ascii="Times New Roman" w:hAnsi="Times New Roman" w:cs="Times New Roman"/>
          <w:sz w:val="24"/>
          <w:szCs w:val="24"/>
        </w:rPr>
        <w:t>o mediador</w:t>
      </w:r>
      <w:r w:rsidR="00CC3627" w:rsidRPr="00CC3627">
        <w:rPr>
          <w:rFonts w:ascii="Times New Roman" w:hAnsi="Times New Roman" w:cs="Times New Roman"/>
          <w:sz w:val="24"/>
          <w:szCs w:val="24"/>
        </w:rPr>
        <w:t xml:space="preserve"> pedirá aos alunos para escreverem n</w:t>
      </w:r>
      <w:r w:rsidR="00A023BD">
        <w:rPr>
          <w:rFonts w:ascii="Times New Roman" w:hAnsi="Times New Roman" w:cs="Times New Roman"/>
          <w:sz w:val="24"/>
          <w:szCs w:val="24"/>
        </w:rPr>
        <w:t>a segunda tira as diferenças</w:t>
      </w:r>
      <w:r w:rsidR="00CC3627" w:rsidRPr="00CC3627">
        <w:rPr>
          <w:rFonts w:ascii="Times New Roman" w:hAnsi="Times New Roman" w:cs="Times New Roman"/>
          <w:sz w:val="24"/>
          <w:szCs w:val="24"/>
        </w:rPr>
        <w:t xml:space="preserve">, </w:t>
      </w:r>
      <w:r w:rsidR="00A023BD">
        <w:rPr>
          <w:rFonts w:ascii="Times New Roman" w:hAnsi="Times New Roman" w:cs="Times New Roman"/>
          <w:sz w:val="24"/>
          <w:szCs w:val="24"/>
        </w:rPr>
        <w:t xml:space="preserve">ou seja, </w:t>
      </w:r>
      <w:r w:rsidR="00CC3627" w:rsidRPr="00CC3627">
        <w:rPr>
          <w:rFonts w:ascii="Times New Roman" w:hAnsi="Times New Roman" w:cs="Times New Roman"/>
          <w:sz w:val="24"/>
          <w:szCs w:val="24"/>
        </w:rPr>
        <w:t xml:space="preserve">o que os diferencia das características </w:t>
      </w:r>
      <w:r w:rsidR="00A023BD">
        <w:rPr>
          <w:rFonts w:ascii="Times New Roman" w:hAnsi="Times New Roman" w:cs="Times New Roman"/>
          <w:sz w:val="24"/>
          <w:szCs w:val="24"/>
        </w:rPr>
        <w:t>do gênero oposto.</w:t>
      </w:r>
    </w:p>
    <w:p w14:paraId="470C9F45" w14:textId="16E45866" w:rsidR="00BF1704" w:rsidRPr="00CC3627" w:rsidRDefault="00BF1704" w:rsidP="00A023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todos preencherem as tiras, cada aluno irá ler brevemente as suas colocações para a turma.</w:t>
      </w:r>
    </w:p>
    <w:p w14:paraId="275C7C79" w14:textId="446B9E5D" w:rsidR="00CC3627" w:rsidRDefault="00E23880" w:rsidP="00A023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C3627" w:rsidRPr="00CC3627">
        <w:rPr>
          <w:rFonts w:ascii="Times New Roman" w:hAnsi="Times New Roman" w:cs="Times New Roman"/>
          <w:sz w:val="24"/>
          <w:szCs w:val="24"/>
        </w:rPr>
        <w:t xml:space="preserve"> mediador irá ler o discurso E não sou uma </w:t>
      </w:r>
      <w:proofErr w:type="gramStart"/>
      <w:r w:rsidR="00CC3627" w:rsidRPr="00CC3627">
        <w:rPr>
          <w:rFonts w:ascii="Times New Roman" w:hAnsi="Times New Roman" w:cs="Times New Roman"/>
          <w:sz w:val="24"/>
          <w:szCs w:val="24"/>
        </w:rPr>
        <w:t>mulher?,</w:t>
      </w:r>
      <w:proofErr w:type="gramEnd"/>
      <w:r w:rsidR="00CC3627" w:rsidRPr="00CC3627">
        <w:rPr>
          <w:rFonts w:ascii="Times New Roman" w:hAnsi="Times New Roman" w:cs="Times New Roman"/>
          <w:sz w:val="24"/>
          <w:szCs w:val="24"/>
        </w:rPr>
        <w:t xml:space="preserve"> da ativista negra </w:t>
      </w:r>
      <w:proofErr w:type="spellStart"/>
      <w:r w:rsidR="00CC3627" w:rsidRPr="00CC3627">
        <w:rPr>
          <w:rFonts w:ascii="Times New Roman" w:hAnsi="Times New Roman" w:cs="Times New Roman"/>
          <w:sz w:val="24"/>
          <w:szCs w:val="24"/>
        </w:rPr>
        <w:t>Sojourner</w:t>
      </w:r>
      <w:proofErr w:type="spellEnd"/>
      <w:r w:rsidR="00CC3627" w:rsidRPr="00CC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627" w:rsidRPr="00CC3627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="00CC3627" w:rsidRPr="00CC3627">
        <w:rPr>
          <w:rFonts w:ascii="Times New Roman" w:hAnsi="Times New Roman" w:cs="Times New Roman"/>
          <w:sz w:val="24"/>
          <w:szCs w:val="24"/>
        </w:rPr>
        <w:t>. Após a</w:t>
      </w:r>
      <w:r w:rsidR="00A023BD">
        <w:rPr>
          <w:rFonts w:ascii="Times New Roman" w:hAnsi="Times New Roman" w:cs="Times New Roman"/>
          <w:sz w:val="24"/>
          <w:szCs w:val="24"/>
        </w:rPr>
        <w:t xml:space="preserve"> </w:t>
      </w:r>
      <w:r w:rsidR="00CC3627" w:rsidRPr="00CC3627">
        <w:rPr>
          <w:rFonts w:ascii="Times New Roman" w:hAnsi="Times New Roman" w:cs="Times New Roman"/>
          <w:sz w:val="24"/>
          <w:szCs w:val="24"/>
        </w:rPr>
        <w:t>leitura, abrir para comentários dos alunos.</w:t>
      </w:r>
    </w:p>
    <w:p w14:paraId="70784C2F" w14:textId="01CBAA0E" w:rsidR="00A023BD" w:rsidRPr="00A023BD" w:rsidRDefault="00A023BD" w:rsidP="00A023B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3BD">
        <w:rPr>
          <w:rFonts w:ascii="Times New Roman" w:hAnsi="Times New Roman" w:cs="Times New Roman"/>
          <w:b/>
          <w:bCs/>
          <w:sz w:val="24"/>
          <w:szCs w:val="24"/>
        </w:rPr>
        <w:t>Texto:</w:t>
      </w:r>
    </w:p>
    <w:p w14:paraId="606DF601" w14:textId="591CB11B" w:rsidR="00E23880" w:rsidRPr="00E23880" w:rsidRDefault="00E23880" w:rsidP="00E238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880">
        <w:rPr>
          <w:rFonts w:ascii="Times New Roman" w:hAnsi="Times New Roman" w:cs="Times New Roman"/>
          <w:sz w:val="24"/>
          <w:szCs w:val="24"/>
        </w:rPr>
        <w:t>Muito bem crianças, onde há muita algazarra alguma coisa está fora da ordem. Eu acho que com essa mistura de negros (negr</w:t>
      </w:r>
      <w:r>
        <w:rPr>
          <w:rFonts w:ascii="Times New Roman" w:hAnsi="Times New Roman" w:cs="Times New Roman"/>
          <w:sz w:val="24"/>
          <w:szCs w:val="24"/>
        </w:rPr>
        <w:t>õ</w:t>
      </w:r>
      <w:r w:rsidRPr="00E23880">
        <w:rPr>
          <w:rFonts w:ascii="Times New Roman" w:hAnsi="Times New Roman" w:cs="Times New Roman"/>
          <w:sz w:val="24"/>
          <w:szCs w:val="24"/>
        </w:rPr>
        <w:t>es) do Sul e mulheres do Norte, todo mundo falando sobre direitos, o homem branco vai entrar na linha rapidinho.</w:t>
      </w:r>
    </w:p>
    <w:p w14:paraId="3D34FBFD" w14:textId="50FD464C" w:rsidR="00A023BD" w:rsidRDefault="00E23880" w:rsidP="00E238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880">
        <w:rPr>
          <w:rFonts w:ascii="Times New Roman" w:hAnsi="Times New Roman" w:cs="Times New Roman"/>
          <w:sz w:val="24"/>
          <w:szCs w:val="24"/>
        </w:rPr>
        <w:t>Aqueles homens ali dizem que as mulheres precisam de ajuda para subir em carruagens, e devem ser carregadas para atravessar valas, e que merecem o melhor lugar onde quer que estejam. Ninguém jamais me ajudou a subir em carruagens, ou a saltar sobre poças de lama, e nunca me ofereceram melhor lugar algum! E não sou uma mulher? Olhem para mim? Olhem para meus braços! Eu arei e plantei, e juntei a colheita nos celeiros, e homem algum poderia estar à minha frente. E não sou uma mulher? Eu poderia trabalhar tanto e comer tanto quanto qualquer homem – desde que eu tivesse oportunidade para isso – e suportar o açoite também! E não sou uma mulher? Eu pari 3 treze filhos e vi a maioria deles ser vendida para a escravidão, e quando eu clamei com a minha dor de mãe, ninguém a não ser Jesus me ouviu! E não sou uma mulher?</w:t>
      </w:r>
    </w:p>
    <w:p w14:paraId="6A5BDD5B" w14:textId="2EC039EE" w:rsidR="00E23880" w:rsidRPr="00E23880" w:rsidRDefault="00E23880" w:rsidP="00BF17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880">
        <w:rPr>
          <w:rFonts w:ascii="Times New Roman" w:hAnsi="Times New Roman" w:cs="Times New Roman"/>
          <w:sz w:val="24"/>
          <w:szCs w:val="24"/>
        </w:rPr>
        <w:lastRenderedPageBreak/>
        <w:t>Daí eles falam dessa coisa na cabeça; como eles chamam isso… [alguém da audiência sussurra, “intelecto”). É isso querido. O que é que isso tem a ver com os direitos das mulheres e dos negros? Se o meu copo não tem mais que um quarto, e o seu está cheio, porque você me impediria de completar a minha medida?</w:t>
      </w:r>
    </w:p>
    <w:p w14:paraId="0B5ECE7B" w14:textId="77777777" w:rsidR="00E23880" w:rsidRDefault="00E23880" w:rsidP="00E238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880">
        <w:rPr>
          <w:rFonts w:ascii="Times New Roman" w:hAnsi="Times New Roman" w:cs="Times New Roman"/>
          <w:sz w:val="24"/>
          <w:szCs w:val="24"/>
        </w:rPr>
        <w:t>Daí aquele homenzinho de preto ali disse que a mulher não pode ter os mesmos direitos que o homem porque Cristo não era mulher! De onde o seu Cristo veio? De onde o seu Cristo veio? De Deus e de uma mulher! O homem não teve nada a ver com isso.</w:t>
      </w:r>
    </w:p>
    <w:p w14:paraId="413CD07C" w14:textId="4F23FBD5" w:rsidR="00E23880" w:rsidRPr="00E23880" w:rsidRDefault="00E23880" w:rsidP="00E23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880">
        <w:rPr>
          <w:rFonts w:ascii="Times New Roman" w:hAnsi="Times New Roman" w:cs="Times New Roman"/>
          <w:sz w:val="24"/>
          <w:szCs w:val="24"/>
        </w:rPr>
        <w:t>Se a primeira mulher que Deus fez foi forte o bastante para virar o mundo de cabeça para baixo por sua própria conta, todas estas mulheres juntas aqui devem ser capazes de conserta-lo, colocando-o do jeito certo novamente. E agora que elas estão exigindo fazer isso, é melhor que os homens as deixem fazer o que elas querem.</w:t>
      </w:r>
    </w:p>
    <w:p w14:paraId="26A6258C" w14:textId="13277657" w:rsidR="00E23880" w:rsidRPr="00CC3627" w:rsidRDefault="00E23880" w:rsidP="00E238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880">
        <w:rPr>
          <w:rFonts w:ascii="Times New Roman" w:hAnsi="Times New Roman" w:cs="Times New Roman"/>
          <w:sz w:val="24"/>
          <w:szCs w:val="24"/>
        </w:rPr>
        <w:t xml:space="preserve">Agradecida a vocês por me escutarem, e agora a velha </w:t>
      </w:r>
      <w:proofErr w:type="spellStart"/>
      <w:r w:rsidRPr="00E23880">
        <w:rPr>
          <w:rFonts w:ascii="Times New Roman" w:hAnsi="Times New Roman" w:cs="Times New Roman"/>
          <w:sz w:val="24"/>
          <w:szCs w:val="24"/>
        </w:rPr>
        <w:t>Sojourner</w:t>
      </w:r>
      <w:proofErr w:type="spellEnd"/>
      <w:r w:rsidRPr="00E23880">
        <w:rPr>
          <w:rFonts w:ascii="Times New Roman" w:hAnsi="Times New Roman" w:cs="Times New Roman"/>
          <w:sz w:val="24"/>
          <w:szCs w:val="24"/>
        </w:rPr>
        <w:t xml:space="preserve"> não tem mais nada a dizer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2002EE" w14:textId="0636C2DB" w:rsidR="00CC3627" w:rsidRDefault="00E23880" w:rsidP="00E238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leitura, o mediador irá relacioná-lo à atividade, levando-se em consideração o contexto do mesmo, quais as mudanças podem ser notadas, evidenciando</w:t>
      </w:r>
      <w:r w:rsidR="00BF1704">
        <w:rPr>
          <w:rFonts w:ascii="Times New Roman" w:hAnsi="Times New Roman" w:cs="Times New Roman"/>
          <w:sz w:val="24"/>
          <w:szCs w:val="24"/>
        </w:rPr>
        <w:t xml:space="preserve"> as características atribuídas às identidades como construções sociais e históricas. Em seguida, abrirá para as intervenções dos alunos, de maneira a possibilitar que todos expressem as suas percepções.</w:t>
      </w:r>
    </w:p>
    <w:p w14:paraId="55BF4BBB" w14:textId="787FA2E9" w:rsidR="00BF1704" w:rsidRPr="00BF1704" w:rsidRDefault="00BF1704" w:rsidP="00BF170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704">
        <w:rPr>
          <w:rFonts w:ascii="Times New Roman" w:hAnsi="Times New Roman" w:cs="Times New Roman"/>
          <w:b/>
          <w:bCs/>
          <w:sz w:val="24"/>
          <w:szCs w:val="24"/>
        </w:rPr>
        <w:t>Duração</w:t>
      </w:r>
    </w:p>
    <w:p w14:paraId="4C63D31D" w14:textId="61E23196" w:rsidR="00BF1704" w:rsidRPr="00BF1704" w:rsidRDefault="00BF1704" w:rsidP="00BF170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a 80 minutos. Pode ser realizado em uma ou duas aulas, a depender do andamento da atividade.</w:t>
      </w:r>
    </w:p>
    <w:p w14:paraId="140BDE35" w14:textId="6BC44AB8" w:rsidR="00CC3627" w:rsidRPr="00CC3627" w:rsidRDefault="00CC3627" w:rsidP="00CC36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3627" w:rsidRPr="00CC3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652"/>
    <w:multiLevelType w:val="hybridMultilevel"/>
    <w:tmpl w:val="6D1AE2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53A50"/>
    <w:multiLevelType w:val="hybridMultilevel"/>
    <w:tmpl w:val="A2DC7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647106">
    <w:abstractNumId w:val="1"/>
  </w:num>
  <w:num w:numId="2" w16cid:durableId="29872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6D"/>
    <w:rsid w:val="00382B69"/>
    <w:rsid w:val="0070699A"/>
    <w:rsid w:val="007C006D"/>
    <w:rsid w:val="00A023BD"/>
    <w:rsid w:val="00BF1704"/>
    <w:rsid w:val="00CC3627"/>
    <w:rsid w:val="00D22227"/>
    <w:rsid w:val="00E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DBAA"/>
  <w15:chartTrackingRefBased/>
  <w15:docId w15:val="{6E6BF43A-2F93-4056-AB11-EDEF644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Marques</dc:creator>
  <cp:keywords/>
  <dc:description/>
  <cp:lastModifiedBy>Caroline Marques</cp:lastModifiedBy>
  <cp:revision>1</cp:revision>
  <dcterms:created xsi:type="dcterms:W3CDTF">2023-08-23T04:09:00Z</dcterms:created>
  <dcterms:modified xsi:type="dcterms:W3CDTF">2023-08-23T05:05:00Z</dcterms:modified>
</cp:coreProperties>
</file>